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897F8" w14:textId="77777777" w:rsidR="00E66842" w:rsidRPr="00E427C8" w:rsidRDefault="00E66842" w:rsidP="00E66842">
      <w:pPr>
        <w:jc w:val="center"/>
        <w:rPr>
          <w:rFonts w:ascii="Arial" w:hAnsi="Arial" w:cs="Arial"/>
          <w:sz w:val="40"/>
          <w:szCs w:val="36"/>
        </w:rPr>
      </w:pPr>
      <w:r w:rsidRPr="00E427C8">
        <w:rPr>
          <w:rFonts w:ascii="Arial" w:hAnsi="Arial" w:cs="Arial"/>
          <w:b/>
          <w:sz w:val="40"/>
          <w:szCs w:val="36"/>
        </w:rPr>
        <w:t>I N F O R M A C J A</w:t>
      </w:r>
    </w:p>
    <w:p w14:paraId="7D6AC8AD" w14:textId="77777777" w:rsidR="00E66842" w:rsidRPr="00E427C8" w:rsidRDefault="00E66842" w:rsidP="00E66842">
      <w:pPr>
        <w:jc w:val="center"/>
        <w:rPr>
          <w:rFonts w:ascii="Arial" w:hAnsi="Arial" w:cs="Arial"/>
          <w:sz w:val="22"/>
          <w:szCs w:val="22"/>
        </w:rPr>
      </w:pPr>
    </w:p>
    <w:p w14:paraId="04A18EE9" w14:textId="1E90F91E" w:rsidR="00E66842" w:rsidRPr="00E427C8" w:rsidRDefault="00E66842" w:rsidP="00E66842">
      <w:pPr>
        <w:pStyle w:val="Tekstpodstawowy"/>
        <w:rPr>
          <w:rFonts w:ascii="Arial" w:hAnsi="Arial" w:cs="Arial"/>
          <w:sz w:val="24"/>
          <w:szCs w:val="22"/>
        </w:rPr>
      </w:pPr>
      <w:r w:rsidRPr="00E427C8">
        <w:rPr>
          <w:rFonts w:ascii="Arial" w:hAnsi="Arial" w:cs="Arial"/>
          <w:sz w:val="24"/>
          <w:szCs w:val="22"/>
        </w:rPr>
        <w:t xml:space="preserve">Działając na podstawie § 12 Rozporządzenia Rady Ministrów z dnia 14 września 2004r. w sprawie sposobu </w:t>
      </w:r>
      <w:r w:rsidRPr="00E427C8">
        <w:rPr>
          <w:rFonts w:ascii="Arial" w:hAnsi="Arial" w:cs="Arial"/>
          <w:sz w:val="24"/>
          <w:szCs w:val="22"/>
        </w:rPr>
        <w:br/>
        <w:t>i trybu przeprowadzania przetargów oraz rokowań na zbycie nieruchomości (Dz.U. 2014.1490</w:t>
      </w:r>
      <w:r w:rsidR="00D404DA">
        <w:rPr>
          <w:rFonts w:ascii="Arial" w:hAnsi="Arial" w:cs="Arial"/>
          <w:sz w:val="24"/>
          <w:szCs w:val="22"/>
        </w:rPr>
        <w:t xml:space="preserve"> ze zmianami</w:t>
      </w:r>
      <w:r w:rsidRPr="00E427C8">
        <w:rPr>
          <w:rFonts w:ascii="Arial" w:hAnsi="Arial" w:cs="Arial"/>
          <w:sz w:val="24"/>
          <w:szCs w:val="22"/>
        </w:rPr>
        <w:t xml:space="preserve">) </w:t>
      </w:r>
      <w:r w:rsidRPr="00E427C8">
        <w:rPr>
          <w:rFonts w:ascii="Arial" w:hAnsi="Arial" w:cs="Arial"/>
          <w:sz w:val="24"/>
          <w:szCs w:val="22"/>
        </w:rPr>
        <w:br/>
        <w:t xml:space="preserve">Burmistrz Bytomia Odrzańskiego </w:t>
      </w:r>
      <w:r w:rsidRPr="00E427C8">
        <w:rPr>
          <w:rFonts w:ascii="Arial" w:hAnsi="Arial" w:cs="Arial"/>
          <w:sz w:val="24"/>
          <w:szCs w:val="22"/>
        </w:rPr>
        <w:br/>
        <w:t>podaje do publicznej wiadomości informację o wynikach przetargu:</w:t>
      </w:r>
    </w:p>
    <w:p w14:paraId="44F43013" w14:textId="77777777" w:rsidR="00E66842" w:rsidRPr="00E427C8" w:rsidRDefault="00E66842" w:rsidP="00E66842">
      <w:pPr>
        <w:jc w:val="center"/>
        <w:rPr>
          <w:rFonts w:ascii="Arial" w:hAnsi="Arial" w:cs="Arial"/>
          <w:szCs w:val="22"/>
        </w:rPr>
      </w:pPr>
    </w:p>
    <w:p w14:paraId="66E521EA" w14:textId="77777777" w:rsidR="00E66842" w:rsidRPr="00E427C8" w:rsidRDefault="00E66842" w:rsidP="00E6684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46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820"/>
        <w:gridCol w:w="4825"/>
        <w:gridCol w:w="1537"/>
        <w:gridCol w:w="1571"/>
        <w:gridCol w:w="1544"/>
        <w:gridCol w:w="2688"/>
      </w:tblGrid>
      <w:tr w:rsidR="00E66842" w:rsidRPr="00E427C8" w14:paraId="373D32E6" w14:textId="77777777" w:rsidTr="003C46AA">
        <w:tc>
          <w:tcPr>
            <w:tcW w:w="480" w:type="dxa"/>
          </w:tcPr>
          <w:p w14:paraId="7F53061D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b/>
                <w:w w:val="80"/>
                <w:sz w:val="22"/>
                <w:szCs w:val="22"/>
              </w:rPr>
            </w:pPr>
            <w:r w:rsidRPr="00E427C8">
              <w:rPr>
                <w:rFonts w:ascii="Arial" w:hAnsi="Arial" w:cs="Arial"/>
                <w:b/>
                <w:w w:val="80"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14:paraId="2F1E8D42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b/>
                <w:w w:val="80"/>
                <w:sz w:val="22"/>
                <w:szCs w:val="22"/>
              </w:rPr>
            </w:pPr>
            <w:r w:rsidRPr="00E427C8">
              <w:rPr>
                <w:rFonts w:ascii="Arial" w:hAnsi="Arial" w:cs="Arial"/>
                <w:b/>
                <w:w w:val="80"/>
                <w:sz w:val="22"/>
                <w:szCs w:val="22"/>
              </w:rPr>
              <w:t>Data, miejsce oraz rodzaj</w:t>
            </w:r>
          </w:p>
          <w:p w14:paraId="421DE73B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b/>
                <w:w w:val="80"/>
                <w:sz w:val="22"/>
                <w:szCs w:val="22"/>
              </w:rPr>
            </w:pPr>
            <w:r w:rsidRPr="00E427C8">
              <w:rPr>
                <w:rFonts w:ascii="Arial" w:hAnsi="Arial" w:cs="Arial"/>
                <w:b/>
                <w:w w:val="80"/>
                <w:sz w:val="22"/>
                <w:szCs w:val="22"/>
              </w:rPr>
              <w:t>przeprowadzonego przetargu</w:t>
            </w:r>
          </w:p>
        </w:tc>
        <w:tc>
          <w:tcPr>
            <w:tcW w:w="4825" w:type="dxa"/>
          </w:tcPr>
          <w:p w14:paraId="103C9C80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b/>
                <w:w w:val="80"/>
                <w:sz w:val="22"/>
                <w:szCs w:val="22"/>
              </w:rPr>
            </w:pPr>
            <w:r w:rsidRPr="00E427C8">
              <w:rPr>
                <w:rFonts w:ascii="Arial" w:hAnsi="Arial" w:cs="Arial"/>
                <w:b/>
                <w:w w:val="80"/>
                <w:sz w:val="22"/>
                <w:szCs w:val="22"/>
              </w:rPr>
              <w:t>Oznaczenie nieruchomości będącej przedmiotem przetargu według katastru nieruchomości i księgi wieczystej</w:t>
            </w:r>
          </w:p>
        </w:tc>
        <w:tc>
          <w:tcPr>
            <w:tcW w:w="1537" w:type="dxa"/>
          </w:tcPr>
          <w:p w14:paraId="004C9AB8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b/>
                <w:w w:val="80"/>
                <w:sz w:val="22"/>
                <w:szCs w:val="22"/>
              </w:rPr>
            </w:pPr>
            <w:r w:rsidRPr="00E427C8">
              <w:rPr>
                <w:rFonts w:ascii="Arial" w:hAnsi="Arial" w:cs="Arial"/>
                <w:b/>
                <w:w w:val="80"/>
                <w:sz w:val="22"/>
                <w:szCs w:val="22"/>
              </w:rPr>
              <w:t xml:space="preserve">Liczba osób dopuszczonych do </w:t>
            </w:r>
          </w:p>
          <w:p w14:paraId="15D82B82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b/>
                <w:w w:val="80"/>
                <w:sz w:val="22"/>
                <w:szCs w:val="22"/>
              </w:rPr>
            </w:pPr>
            <w:r w:rsidRPr="00E427C8">
              <w:rPr>
                <w:rFonts w:ascii="Arial" w:hAnsi="Arial" w:cs="Arial"/>
                <w:b/>
                <w:w w:val="80"/>
                <w:sz w:val="22"/>
                <w:szCs w:val="22"/>
              </w:rPr>
              <w:t xml:space="preserve">uczestnictwa </w:t>
            </w:r>
            <w:r w:rsidRPr="00E427C8">
              <w:rPr>
                <w:rFonts w:ascii="Arial" w:hAnsi="Arial" w:cs="Arial"/>
                <w:b/>
                <w:w w:val="80"/>
                <w:sz w:val="22"/>
                <w:szCs w:val="22"/>
              </w:rPr>
              <w:br/>
              <w:t>w przetargu</w:t>
            </w:r>
          </w:p>
        </w:tc>
        <w:tc>
          <w:tcPr>
            <w:tcW w:w="1571" w:type="dxa"/>
          </w:tcPr>
          <w:p w14:paraId="2109E994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b/>
                <w:w w:val="80"/>
                <w:sz w:val="22"/>
                <w:szCs w:val="22"/>
              </w:rPr>
            </w:pPr>
            <w:r w:rsidRPr="00E427C8">
              <w:rPr>
                <w:rFonts w:ascii="Arial" w:hAnsi="Arial" w:cs="Arial"/>
                <w:b/>
                <w:w w:val="80"/>
                <w:sz w:val="22"/>
                <w:szCs w:val="22"/>
              </w:rPr>
              <w:t xml:space="preserve">Cena </w:t>
            </w:r>
          </w:p>
          <w:p w14:paraId="1452A253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b/>
                <w:w w:val="80"/>
                <w:sz w:val="22"/>
                <w:szCs w:val="22"/>
              </w:rPr>
            </w:pPr>
            <w:r w:rsidRPr="00E427C8">
              <w:rPr>
                <w:rFonts w:ascii="Arial" w:hAnsi="Arial" w:cs="Arial"/>
                <w:b/>
                <w:w w:val="80"/>
                <w:sz w:val="22"/>
                <w:szCs w:val="22"/>
              </w:rPr>
              <w:t>wywoławcza nieruchomości</w:t>
            </w:r>
          </w:p>
        </w:tc>
        <w:tc>
          <w:tcPr>
            <w:tcW w:w="1544" w:type="dxa"/>
          </w:tcPr>
          <w:p w14:paraId="412A01C0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b/>
                <w:w w:val="80"/>
                <w:sz w:val="22"/>
                <w:szCs w:val="22"/>
              </w:rPr>
            </w:pPr>
            <w:r w:rsidRPr="00E427C8">
              <w:rPr>
                <w:rFonts w:ascii="Arial" w:hAnsi="Arial" w:cs="Arial"/>
                <w:b/>
                <w:w w:val="80"/>
                <w:sz w:val="22"/>
                <w:szCs w:val="22"/>
              </w:rPr>
              <w:t>Cena osiągnięta</w:t>
            </w:r>
          </w:p>
          <w:p w14:paraId="0391F40D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b/>
                <w:w w:val="80"/>
                <w:sz w:val="22"/>
                <w:szCs w:val="22"/>
              </w:rPr>
            </w:pPr>
            <w:r w:rsidRPr="00E427C8">
              <w:rPr>
                <w:rFonts w:ascii="Arial" w:hAnsi="Arial" w:cs="Arial"/>
                <w:b/>
                <w:w w:val="80"/>
                <w:sz w:val="22"/>
                <w:szCs w:val="22"/>
              </w:rPr>
              <w:t>w przetargu</w:t>
            </w:r>
          </w:p>
        </w:tc>
        <w:tc>
          <w:tcPr>
            <w:tcW w:w="2688" w:type="dxa"/>
          </w:tcPr>
          <w:p w14:paraId="114C4D46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b/>
                <w:w w:val="80"/>
                <w:sz w:val="22"/>
                <w:szCs w:val="22"/>
              </w:rPr>
            </w:pPr>
            <w:r w:rsidRPr="00E427C8">
              <w:rPr>
                <w:rFonts w:ascii="Arial" w:hAnsi="Arial" w:cs="Arial"/>
                <w:b/>
                <w:w w:val="80"/>
                <w:sz w:val="22"/>
                <w:szCs w:val="22"/>
              </w:rPr>
              <w:t>Imię, nazwisko albo nazwa firmy ustalonej jako nabywca nieruchomości</w:t>
            </w:r>
          </w:p>
        </w:tc>
      </w:tr>
      <w:tr w:rsidR="00E66842" w:rsidRPr="00E427C8" w14:paraId="3511B872" w14:textId="77777777" w:rsidTr="003C46AA">
        <w:tc>
          <w:tcPr>
            <w:tcW w:w="480" w:type="dxa"/>
          </w:tcPr>
          <w:p w14:paraId="41D66B6F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E45EE9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C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2919E577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84D162" w14:textId="6844C219" w:rsidR="00E66842" w:rsidRPr="00E427C8" w:rsidRDefault="004B7D5A" w:rsidP="003C4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D404D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E66842" w:rsidRPr="00E427C8">
              <w:rPr>
                <w:rFonts w:ascii="Arial" w:hAnsi="Arial" w:cs="Arial"/>
                <w:sz w:val="22"/>
                <w:szCs w:val="22"/>
              </w:rPr>
              <w:t>.20</w:t>
            </w:r>
            <w:r w:rsidR="00E6684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66842" w:rsidRPr="00E427C8">
              <w:rPr>
                <w:rFonts w:ascii="Arial" w:hAnsi="Arial" w:cs="Arial"/>
                <w:sz w:val="22"/>
                <w:szCs w:val="22"/>
              </w:rPr>
              <w:t>r.</w:t>
            </w:r>
          </w:p>
          <w:p w14:paraId="3F617D8F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</w:t>
            </w:r>
            <w:r w:rsidRPr="00E427C8">
              <w:rPr>
                <w:rFonts w:ascii="Arial" w:hAnsi="Arial" w:cs="Arial"/>
                <w:sz w:val="22"/>
                <w:szCs w:val="22"/>
              </w:rPr>
              <w:t>Bytom</w:t>
            </w:r>
            <w:r>
              <w:rPr>
                <w:rFonts w:ascii="Arial" w:hAnsi="Arial" w:cs="Arial"/>
                <w:sz w:val="22"/>
                <w:szCs w:val="22"/>
              </w:rPr>
              <w:t>iu</w:t>
            </w:r>
            <w:r w:rsidRPr="00E427C8">
              <w:rPr>
                <w:rFonts w:ascii="Arial" w:hAnsi="Arial" w:cs="Arial"/>
                <w:sz w:val="22"/>
                <w:szCs w:val="22"/>
              </w:rPr>
              <w:t xml:space="preserve"> Odrzański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  <w:p w14:paraId="1A1AB270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C8">
              <w:rPr>
                <w:rFonts w:ascii="Arial" w:hAnsi="Arial" w:cs="Arial"/>
                <w:sz w:val="22"/>
                <w:szCs w:val="22"/>
              </w:rPr>
              <w:t>przetarg ustny nieograniczony</w:t>
            </w:r>
          </w:p>
        </w:tc>
        <w:tc>
          <w:tcPr>
            <w:tcW w:w="4825" w:type="dxa"/>
          </w:tcPr>
          <w:p w14:paraId="0D3C4437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119712" w14:textId="6CAB725D" w:rsidR="00E66842" w:rsidRDefault="00E66842" w:rsidP="003C46AA">
            <w:pPr>
              <w:jc w:val="center"/>
              <w:rPr>
                <w:rFonts w:ascii="Arial" w:hAnsi="Arial" w:cs="Arial"/>
                <w:bCs/>
              </w:rPr>
            </w:pPr>
            <w:r w:rsidRPr="00E427C8">
              <w:rPr>
                <w:rFonts w:ascii="Arial" w:hAnsi="Arial" w:cs="Arial"/>
                <w:sz w:val="22"/>
                <w:szCs w:val="22"/>
              </w:rPr>
              <w:t xml:space="preserve">Nieruchomość </w:t>
            </w:r>
            <w:r>
              <w:rPr>
                <w:rFonts w:ascii="Arial" w:hAnsi="Arial" w:cs="Arial"/>
              </w:rPr>
              <w:t>gruntowa nie</w:t>
            </w:r>
            <w:r w:rsidRPr="00227D7F">
              <w:rPr>
                <w:rFonts w:ascii="Arial" w:hAnsi="Arial" w:cs="Arial"/>
              </w:rPr>
              <w:t>zabudowana</w:t>
            </w:r>
            <w:r w:rsidR="00D404D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przeznaczona na cele </w:t>
            </w:r>
            <w:r w:rsidR="004B7D5A">
              <w:rPr>
                <w:rFonts w:ascii="Arial" w:hAnsi="Arial" w:cs="Arial"/>
              </w:rPr>
              <w:t>zieleni,</w:t>
            </w:r>
            <w:r>
              <w:rPr>
                <w:rFonts w:ascii="Arial" w:hAnsi="Arial" w:cs="Arial"/>
              </w:rPr>
              <w:t xml:space="preserve"> </w:t>
            </w:r>
            <w:r w:rsidRPr="00227D7F">
              <w:rPr>
                <w:rFonts w:ascii="Arial" w:hAnsi="Arial" w:cs="Arial"/>
              </w:rPr>
              <w:t xml:space="preserve">położona </w:t>
            </w:r>
            <w:r w:rsidR="00D404DA">
              <w:rPr>
                <w:rFonts w:ascii="Arial" w:hAnsi="Arial" w:cs="Arial"/>
              </w:rPr>
              <w:t xml:space="preserve">na terenie miasta Bytom Odrzański przy </w:t>
            </w:r>
            <w:proofErr w:type="spellStart"/>
            <w:r w:rsidR="00D404DA">
              <w:rPr>
                <w:rFonts w:ascii="Arial" w:hAnsi="Arial" w:cs="Arial"/>
              </w:rPr>
              <w:t>ul.</w:t>
            </w:r>
            <w:r w:rsidR="004B7D5A">
              <w:rPr>
                <w:rFonts w:ascii="Arial" w:hAnsi="Arial" w:cs="Arial"/>
              </w:rPr>
              <w:t>Liliowej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227D7F">
              <w:rPr>
                <w:rFonts w:ascii="Arial" w:hAnsi="Arial" w:cs="Arial"/>
              </w:rPr>
              <w:t xml:space="preserve">oznaczona nr działki  </w:t>
            </w:r>
            <w:r w:rsidR="004B7D5A" w:rsidRPr="004B7D5A">
              <w:rPr>
                <w:rFonts w:ascii="Arial" w:hAnsi="Arial" w:cs="Arial"/>
                <w:b/>
                <w:bCs/>
              </w:rPr>
              <w:t>371/20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B7D5A">
              <w:rPr>
                <w:rFonts w:ascii="Arial" w:hAnsi="Arial" w:cs="Arial"/>
              </w:rPr>
              <w:br/>
            </w:r>
            <w:r w:rsidRPr="00227D7F">
              <w:rPr>
                <w:rFonts w:ascii="Arial" w:hAnsi="Arial" w:cs="Arial"/>
              </w:rPr>
              <w:t>o pow.</w:t>
            </w:r>
            <w:r w:rsidR="00D404DA">
              <w:rPr>
                <w:rFonts w:ascii="Arial" w:hAnsi="Arial" w:cs="Arial"/>
              </w:rPr>
              <w:t xml:space="preserve"> </w:t>
            </w:r>
            <w:r w:rsidRPr="00227D7F">
              <w:rPr>
                <w:rFonts w:ascii="Arial" w:hAnsi="Arial" w:cs="Arial"/>
              </w:rPr>
              <w:t xml:space="preserve"> </w:t>
            </w:r>
            <w:r w:rsidRPr="00227D7F">
              <w:rPr>
                <w:rFonts w:ascii="Arial" w:hAnsi="Arial" w:cs="Arial"/>
                <w:b/>
                <w:bCs/>
              </w:rPr>
              <w:t>0,</w:t>
            </w:r>
            <w:r w:rsidR="004B7D5A">
              <w:rPr>
                <w:rFonts w:ascii="Arial" w:hAnsi="Arial" w:cs="Arial"/>
                <w:b/>
                <w:bCs/>
              </w:rPr>
              <w:t>0475</w:t>
            </w:r>
            <w:r w:rsidRPr="00227D7F">
              <w:rPr>
                <w:rFonts w:ascii="Arial" w:hAnsi="Arial" w:cs="Arial"/>
                <w:b/>
                <w:bCs/>
              </w:rPr>
              <w:t xml:space="preserve"> ha, </w:t>
            </w:r>
            <w:r w:rsidRPr="00227D7F">
              <w:rPr>
                <w:rFonts w:ascii="Arial" w:hAnsi="Arial" w:cs="Arial"/>
                <w:bCs/>
              </w:rPr>
              <w:t xml:space="preserve">zapisana w księdze wieczystej KW nr </w:t>
            </w:r>
            <w:r w:rsidRPr="00227D7F">
              <w:rPr>
                <w:rFonts w:ascii="Arial" w:hAnsi="Arial" w:cs="Arial"/>
                <w:b/>
                <w:bCs/>
              </w:rPr>
              <w:t>ZG1N/000</w:t>
            </w:r>
            <w:r w:rsidR="004B7D5A">
              <w:rPr>
                <w:rFonts w:ascii="Arial" w:hAnsi="Arial" w:cs="Arial"/>
                <w:b/>
                <w:bCs/>
              </w:rPr>
              <w:t>31495/7</w:t>
            </w:r>
            <w:r w:rsidRPr="00227D7F">
              <w:rPr>
                <w:rFonts w:ascii="Arial" w:hAnsi="Arial" w:cs="Arial"/>
                <w:bCs/>
              </w:rPr>
              <w:t xml:space="preserve"> prowadzonej przez Sąd Rejonowy w Nowej Soli V Wydział Ksiąg Wieczystych.</w:t>
            </w:r>
          </w:p>
          <w:p w14:paraId="29DD6402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</w:tcPr>
          <w:p w14:paraId="2D526BBB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FBB7F4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1" w:type="dxa"/>
          </w:tcPr>
          <w:p w14:paraId="4CCCEF5F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07E048" w14:textId="5EF06DA5" w:rsidR="00E66842" w:rsidRPr="00E427C8" w:rsidRDefault="004B7D5A" w:rsidP="003C4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18.610</w:t>
            </w:r>
            <w:r w:rsidR="00D404DA">
              <w:rPr>
                <w:rFonts w:ascii="Arial" w:hAnsi="Arial" w:cs="Arial"/>
                <w:sz w:val="22"/>
                <w:szCs w:val="22"/>
              </w:rPr>
              <w:t>,00</w:t>
            </w:r>
            <w:r w:rsidR="00E66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6842" w:rsidRPr="00E427C8">
              <w:rPr>
                <w:rFonts w:ascii="Arial" w:hAnsi="Arial" w:cs="Arial"/>
                <w:sz w:val="22"/>
                <w:szCs w:val="22"/>
              </w:rPr>
              <w:t xml:space="preserve">zł </w:t>
            </w:r>
          </w:p>
          <w:p w14:paraId="62342304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C8">
              <w:rPr>
                <w:rFonts w:ascii="Arial" w:hAnsi="Arial" w:cs="Arial"/>
                <w:sz w:val="22"/>
                <w:szCs w:val="22"/>
              </w:rPr>
              <w:t>+ 23 % VAT</w:t>
            </w:r>
          </w:p>
        </w:tc>
        <w:tc>
          <w:tcPr>
            <w:tcW w:w="1544" w:type="dxa"/>
          </w:tcPr>
          <w:p w14:paraId="053029D9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C211B2" w14:textId="081A2BDA" w:rsidR="00E66842" w:rsidRPr="00E427C8" w:rsidRDefault="004B7D5A" w:rsidP="003C4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18.800</w:t>
            </w:r>
            <w:r w:rsidR="00E66842">
              <w:rPr>
                <w:rFonts w:ascii="Arial" w:hAnsi="Arial" w:cs="Arial"/>
                <w:sz w:val="22"/>
                <w:szCs w:val="22"/>
              </w:rPr>
              <w:t>,00</w:t>
            </w:r>
            <w:r w:rsidR="00E66842" w:rsidRPr="00E427C8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  <w:p w14:paraId="672DA56A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7C8">
              <w:rPr>
                <w:rFonts w:ascii="Arial" w:hAnsi="Arial" w:cs="Arial"/>
                <w:sz w:val="22"/>
                <w:szCs w:val="22"/>
              </w:rPr>
              <w:t>netto</w:t>
            </w:r>
          </w:p>
          <w:p w14:paraId="5D2FC5D9" w14:textId="61D6FBAA" w:rsidR="00E66842" w:rsidRPr="00E427C8" w:rsidRDefault="004B7D5A" w:rsidP="003C4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4/324,0</w:t>
            </w:r>
            <w:r w:rsidR="00D404DA">
              <w:rPr>
                <w:rFonts w:ascii="Arial" w:hAnsi="Arial" w:cs="Arial"/>
                <w:sz w:val="22"/>
                <w:szCs w:val="22"/>
              </w:rPr>
              <w:t>0</w:t>
            </w:r>
            <w:r w:rsidR="00E66842" w:rsidRPr="00E427C8">
              <w:rPr>
                <w:rFonts w:ascii="Arial" w:hAnsi="Arial" w:cs="Arial"/>
                <w:sz w:val="22"/>
                <w:szCs w:val="22"/>
              </w:rPr>
              <w:t xml:space="preserve"> zł VAT</w:t>
            </w:r>
          </w:p>
          <w:p w14:paraId="0CC5F6B8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w w:val="90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1969F00" w14:textId="77777777" w:rsidR="00E66842" w:rsidRPr="00E427C8" w:rsidRDefault="00E66842" w:rsidP="003C46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EA42CF" w14:textId="0ED52F52" w:rsidR="00E66842" w:rsidRPr="00E427C8" w:rsidRDefault="00D404DA" w:rsidP="004B7D5A">
            <w:pPr>
              <w:ind w:left="29" w:hanging="29"/>
              <w:jc w:val="center"/>
              <w:rPr>
                <w:rFonts w:ascii="Arial" w:hAnsi="Arial" w:cs="Arial"/>
                <w:w w:val="9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Elżbieta </w:t>
            </w:r>
            <w:r w:rsidR="004B7D5A">
              <w:rPr>
                <w:rFonts w:ascii="Arial" w:hAnsi="Arial" w:cs="Arial"/>
              </w:rPr>
              <w:t>i Janusz Muszyńscy</w:t>
            </w:r>
          </w:p>
        </w:tc>
      </w:tr>
    </w:tbl>
    <w:p w14:paraId="03DDBE91" w14:textId="77777777" w:rsidR="00E66842" w:rsidRPr="00E427C8" w:rsidRDefault="00E66842" w:rsidP="00E66842">
      <w:pPr>
        <w:jc w:val="center"/>
        <w:rPr>
          <w:rFonts w:ascii="Arial" w:hAnsi="Arial" w:cs="Arial"/>
          <w:sz w:val="22"/>
          <w:szCs w:val="22"/>
        </w:rPr>
      </w:pPr>
    </w:p>
    <w:p w14:paraId="6CE46949" w14:textId="0CC5EE08" w:rsidR="00E66842" w:rsidRPr="00E427C8" w:rsidRDefault="00E66842" w:rsidP="00E66842">
      <w:pPr>
        <w:rPr>
          <w:rFonts w:ascii="Arial" w:hAnsi="Arial" w:cs="Arial"/>
          <w:b/>
          <w:sz w:val="22"/>
          <w:szCs w:val="22"/>
        </w:rPr>
      </w:pPr>
      <w:r w:rsidRPr="00E427C8">
        <w:rPr>
          <w:rFonts w:ascii="Arial" w:hAnsi="Arial" w:cs="Arial"/>
          <w:sz w:val="22"/>
          <w:szCs w:val="22"/>
        </w:rPr>
        <w:t xml:space="preserve">Bytom Odrzański, dnia </w:t>
      </w:r>
      <w:r w:rsidR="004B7D5A">
        <w:rPr>
          <w:rFonts w:ascii="Arial" w:hAnsi="Arial" w:cs="Arial"/>
          <w:sz w:val="22"/>
          <w:szCs w:val="22"/>
        </w:rPr>
        <w:t>26.03</w:t>
      </w:r>
      <w:r w:rsidRPr="00E427C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4B7D5A">
        <w:rPr>
          <w:rFonts w:ascii="Arial" w:hAnsi="Arial" w:cs="Arial"/>
          <w:sz w:val="22"/>
          <w:szCs w:val="22"/>
        </w:rPr>
        <w:t>1 r.</w:t>
      </w:r>
    </w:p>
    <w:p w14:paraId="11A80098" w14:textId="77777777" w:rsidR="00E66842" w:rsidRPr="00E427C8" w:rsidRDefault="00E66842" w:rsidP="00E66842">
      <w:pPr>
        <w:jc w:val="center"/>
        <w:rPr>
          <w:rFonts w:ascii="Arial" w:hAnsi="Arial" w:cs="Arial"/>
          <w:b/>
          <w:sz w:val="22"/>
          <w:szCs w:val="22"/>
        </w:rPr>
      </w:pPr>
    </w:p>
    <w:p w14:paraId="752B906C" w14:textId="5EE49C23" w:rsidR="00E66842" w:rsidRDefault="00E66842" w:rsidP="00E66842">
      <w:pPr>
        <w:rPr>
          <w:rFonts w:ascii="Arial" w:hAnsi="Arial" w:cs="Arial"/>
          <w:sz w:val="22"/>
          <w:szCs w:val="22"/>
        </w:rPr>
      </w:pPr>
      <w:r w:rsidRPr="00E427C8">
        <w:rPr>
          <w:rFonts w:ascii="Arial" w:hAnsi="Arial" w:cs="Arial"/>
          <w:sz w:val="22"/>
          <w:szCs w:val="22"/>
        </w:rPr>
        <w:t xml:space="preserve">Informację wywieszono na okres 7 dni tj. od </w:t>
      </w:r>
      <w:r w:rsidR="004B7D5A">
        <w:rPr>
          <w:rFonts w:ascii="Arial" w:hAnsi="Arial" w:cs="Arial"/>
          <w:sz w:val="22"/>
          <w:szCs w:val="22"/>
        </w:rPr>
        <w:t>26.03</w:t>
      </w:r>
      <w:r w:rsidRPr="00E427C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4B7D5A">
        <w:rPr>
          <w:rFonts w:ascii="Arial" w:hAnsi="Arial" w:cs="Arial"/>
          <w:sz w:val="22"/>
          <w:szCs w:val="22"/>
        </w:rPr>
        <w:t xml:space="preserve">1 </w:t>
      </w:r>
      <w:r w:rsidRPr="00E427C8">
        <w:rPr>
          <w:rFonts w:ascii="Arial" w:hAnsi="Arial" w:cs="Arial"/>
          <w:sz w:val="22"/>
          <w:szCs w:val="22"/>
        </w:rPr>
        <w:t xml:space="preserve">r. do </w:t>
      </w:r>
      <w:r w:rsidR="004B7D5A">
        <w:rPr>
          <w:rFonts w:ascii="Arial" w:hAnsi="Arial" w:cs="Arial"/>
          <w:sz w:val="22"/>
          <w:szCs w:val="22"/>
        </w:rPr>
        <w:t>02.04</w:t>
      </w:r>
      <w:r w:rsidRPr="00E427C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4B7D5A">
        <w:rPr>
          <w:rFonts w:ascii="Arial" w:hAnsi="Arial" w:cs="Arial"/>
          <w:sz w:val="22"/>
          <w:szCs w:val="22"/>
        </w:rPr>
        <w:t>1 r.</w:t>
      </w:r>
    </w:p>
    <w:p w14:paraId="23506AD5" w14:textId="77777777" w:rsidR="00E66842" w:rsidRDefault="00E66842" w:rsidP="00E66842">
      <w:pPr>
        <w:rPr>
          <w:rFonts w:ascii="Arial" w:hAnsi="Arial" w:cs="Arial"/>
          <w:sz w:val="22"/>
          <w:szCs w:val="22"/>
        </w:rPr>
      </w:pPr>
    </w:p>
    <w:p w14:paraId="5F1F40EC" w14:textId="77777777" w:rsidR="00E66842" w:rsidRDefault="00E66842" w:rsidP="00E66842">
      <w:pPr>
        <w:rPr>
          <w:rFonts w:ascii="Arial" w:hAnsi="Arial" w:cs="Arial"/>
          <w:sz w:val="22"/>
          <w:szCs w:val="22"/>
        </w:rPr>
      </w:pPr>
    </w:p>
    <w:p w14:paraId="7546FA46" w14:textId="77777777" w:rsidR="009A5B09" w:rsidRDefault="009A5B09"/>
    <w:sectPr w:rsidR="009A5B09" w:rsidSect="00E668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42"/>
    <w:rsid w:val="004B7D5A"/>
    <w:rsid w:val="009A5B09"/>
    <w:rsid w:val="00D404DA"/>
    <w:rsid w:val="00E6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6A1E"/>
  <w15:chartTrackingRefBased/>
  <w15:docId w15:val="{8C529F59-CBF4-4A83-B2DA-CF672B5D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6842"/>
    <w:pPr>
      <w:jc w:val="center"/>
    </w:pPr>
    <w:rPr>
      <w:rFonts w:ascii="Bookman Old Style" w:hAnsi="Bookman Old Style"/>
      <w:sz w:val="26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66842"/>
    <w:rPr>
      <w:rFonts w:ascii="Bookman Old Style" w:eastAsia="Times New Roman" w:hAnsi="Bookman Old Style" w:cs="Times New Roman"/>
      <w:sz w:val="2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dc:description/>
  <cp:lastModifiedBy>DorotaK</cp:lastModifiedBy>
  <cp:revision>2</cp:revision>
  <cp:lastPrinted>2020-11-05T16:53:00Z</cp:lastPrinted>
  <dcterms:created xsi:type="dcterms:W3CDTF">2021-03-26T13:55:00Z</dcterms:created>
  <dcterms:modified xsi:type="dcterms:W3CDTF">2021-03-26T13:55:00Z</dcterms:modified>
</cp:coreProperties>
</file>